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7976DC">
        <w:rPr>
          <w:rFonts w:ascii="Times New Roman" w:hAnsi="Times New Roman"/>
          <w:bCs/>
          <w:sz w:val="28"/>
          <w:szCs w:val="28"/>
        </w:rPr>
        <w:t>51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7976DC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="007976DC">
        <w:rPr>
          <w:rFonts w:ascii="Times New Roman" w:hAnsi="Times New Roman"/>
          <w:sz w:val="28"/>
          <w:szCs w:val="28"/>
        </w:rPr>
        <w:t>-01-2025-</w:t>
      </w:r>
      <w:r w:rsidRPr="00604B1C" w:rsidR="00604B1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7976DC">
        <w:rPr>
          <w:rFonts w:ascii="Times New Roman" w:hAnsi="Times New Roman"/>
          <w:sz w:val="28"/>
          <w:szCs w:val="28"/>
        </w:rPr>
        <w:t>309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7976DC">
        <w:rPr>
          <w:rFonts w:ascii="Times New Roman" w:hAnsi="Times New Roman"/>
          <w:sz w:val="28"/>
          <w:szCs w:val="28"/>
        </w:rPr>
        <w:t>11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7976DC">
        <w:rPr>
          <w:rFonts w:ascii="Times New Roman" w:hAnsi="Times New Roman"/>
          <w:bCs/>
          <w:sz w:val="28"/>
          <w:szCs w:val="28"/>
        </w:rPr>
        <w:t>51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7976D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D16293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34534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A7679" w:rsidP="00D2500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7976DC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7976DC"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7976DC">
        <w:rPr>
          <w:rFonts w:ascii="Times New Roman" w:hAnsi="Times New Roman"/>
          <w:sz w:val="28"/>
          <w:szCs w:val="28"/>
        </w:rPr>
        <w:t>Комлевой Е</w:t>
      </w:r>
      <w:r w:rsidR="00C04C75">
        <w:rPr>
          <w:rFonts w:ascii="Times New Roman" w:hAnsi="Times New Roman"/>
          <w:sz w:val="28"/>
          <w:szCs w:val="28"/>
        </w:rPr>
        <w:t>.</w:t>
      </w:r>
      <w:r w:rsidR="007976DC">
        <w:rPr>
          <w:rFonts w:ascii="Times New Roman" w:hAnsi="Times New Roman"/>
          <w:sz w:val="28"/>
          <w:szCs w:val="28"/>
        </w:rPr>
        <w:t>Н</w:t>
      </w:r>
      <w:r w:rsidR="00C04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04C7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04C7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</w:t>
      </w:r>
      <w:r w:rsidR="007976DC">
        <w:rPr>
          <w:rFonts w:ascii="Times New Roman" w:hAnsi="Times New Roman"/>
          <w:sz w:val="28"/>
          <w:szCs w:val="28"/>
        </w:rPr>
        <w:t xml:space="preserve">анной и проживающей по адресу: </w:t>
      </w:r>
      <w:r w:rsidR="00C04C7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D25007" w:rsidP="00D2500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137C39" w:rsidP="00EA76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7976DC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51475F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A7679">
        <w:rPr>
          <w:rFonts w:ascii="Times New Roman" w:hAnsi="Times New Roman"/>
          <w:sz w:val="28"/>
          <w:szCs w:val="28"/>
        </w:rPr>
        <w:t xml:space="preserve"> </w:t>
      </w:r>
      <w:r w:rsidR="007976DC">
        <w:rPr>
          <w:rFonts w:ascii="Times New Roman" w:hAnsi="Times New Roman"/>
          <w:sz w:val="28"/>
          <w:szCs w:val="28"/>
        </w:rPr>
        <w:t xml:space="preserve">генеральный </w:t>
      </w:r>
      <w:r w:rsidR="00EA7679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7976DC">
        <w:rPr>
          <w:rFonts w:ascii="Times New Roman" w:hAnsi="Times New Roman"/>
          <w:sz w:val="28"/>
          <w:szCs w:val="28"/>
        </w:rPr>
        <w:t>«ЕВКОМ»</w:t>
      </w:r>
      <w:r w:rsidR="00EA7679">
        <w:rPr>
          <w:rFonts w:ascii="Times New Roman" w:hAnsi="Times New Roman"/>
          <w:sz w:val="28"/>
          <w:szCs w:val="28"/>
        </w:rPr>
        <w:t xml:space="preserve"> </w:t>
      </w:r>
      <w:r w:rsidR="007976DC">
        <w:rPr>
          <w:rFonts w:ascii="Times New Roman" w:hAnsi="Times New Roman"/>
          <w:sz w:val="28"/>
          <w:szCs w:val="28"/>
        </w:rPr>
        <w:t>Комлева Е.Н.</w:t>
      </w:r>
      <w:r w:rsidR="00EA7679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C04C75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7976DC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47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7976D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47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976DC" w:rsidP="007976D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76DC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Комлева Е.Н. </w:t>
      </w:r>
      <w:r w:rsidRPr="007976DC">
        <w:rPr>
          <w:rFonts w:ascii="Times New Roman" w:hAnsi="Times New Roman"/>
          <w:sz w:val="28"/>
          <w:szCs w:val="28"/>
        </w:rPr>
        <w:t>не явил</w:t>
      </w:r>
      <w:r w:rsidRPr="007976DC" w:rsidR="00EA7679">
        <w:rPr>
          <w:rFonts w:ascii="Times New Roman" w:hAnsi="Times New Roman"/>
          <w:sz w:val="28"/>
          <w:szCs w:val="28"/>
        </w:rPr>
        <w:t>а</w:t>
      </w:r>
      <w:r w:rsidRPr="007976DC">
        <w:rPr>
          <w:rFonts w:ascii="Times New Roman" w:hAnsi="Times New Roman"/>
          <w:sz w:val="28"/>
          <w:szCs w:val="28"/>
        </w:rPr>
        <w:t>с</w:t>
      </w:r>
      <w:r w:rsidRPr="007976DC" w:rsidR="00EA7679">
        <w:rPr>
          <w:rFonts w:ascii="Times New Roman" w:hAnsi="Times New Roman"/>
          <w:sz w:val="28"/>
          <w:szCs w:val="28"/>
        </w:rPr>
        <w:t>ь</w:t>
      </w:r>
      <w:r w:rsidRPr="007976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судебная повестка, направленная по месту жительства Комлевой Е.Н.,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Комлевой Е.Н. </w:t>
      </w:r>
    </w:p>
    <w:p w:rsidR="007930C7" w:rsidP="007976DC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540AD3">
        <w:rPr>
          <w:rFonts w:ascii="Times New Roman" w:hAnsi="Times New Roman"/>
          <w:sz w:val="28"/>
          <w:szCs w:val="28"/>
        </w:rPr>
        <w:t xml:space="preserve"> </w:t>
      </w:r>
      <w:r w:rsidR="007976DC">
        <w:rPr>
          <w:rFonts w:ascii="Times New Roman" w:hAnsi="Times New Roman"/>
          <w:sz w:val="28"/>
          <w:szCs w:val="28"/>
        </w:rPr>
        <w:t xml:space="preserve">генерального </w:t>
      </w:r>
      <w:r w:rsidR="00EA767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7976DC">
        <w:rPr>
          <w:rFonts w:ascii="Times New Roman" w:hAnsi="Times New Roman"/>
          <w:sz w:val="28"/>
          <w:szCs w:val="28"/>
        </w:rPr>
        <w:t>«ЕВКОМ»</w:t>
      </w:r>
      <w:r w:rsidRPr="007976DC" w:rsidR="007976DC">
        <w:rPr>
          <w:rFonts w:ascii="Times New Roman" w:hAnsi="Times New Roman"/>
          <w:sz w:val="28"/>
          <w:szCs w:val="28"/>
        </w:rPr>
        <w:t xml:space="preserve"> </w:t>
      </w:r>
      <w:r w:rsidR="007976DC">
        <w:rPr>
          <w:rFonts w:ascii="Times New Roman" w:hAnsi="Times New Roman"/>
          <w:sz w:val="28"/>
          <w:szCs w:val="28"/>
        </w:rPr>
        <w:t>Комлевой Е.Н.</w:t>
      </w:r>
      <w:r w:rsidR="00EA76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53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7976DC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51475F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>23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00524">
        <w:rPr>
          <w:rFonts w:ascii="Times New Roman" w:hAnsi="Times New Roman"/>
          <w:sz w:val="28"/>
          <w:szCs w:val="28"/>
        </w:rPr>
        <w:t xml:space="preserve">ООО </w:t>
      </w:r>
      <w:r w:rsidR="007976DC">
        <w:rPr>
          <w:rFonts w:ascii="Times New Roman" w:hAnsi="Times New Roman"/>
          <w:sz w:val="28"/>
          <w:szCs w:val="28"/>
        </w:rPr>
        <w:t xml:space="preserve">«ЕВКОМ»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7976DC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51475F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524">
        <w:rPr>
          <w:rFonts w:ascii="Times New Roman" w:hAnsi="Times New Roman"/>
          <w:sz w:val="28"/>
          <w:szCs w:val="28"/>
        </w:rPr>
        <w:t xml:space="preserve">ООО </w:t>
      </w:r>
      <w:r w:rsidR="007976DC">
        <w:rPr>
          <w:rFonts w:ascii="Times New Roman" w:hAnsi="Times New Roman"/>
          <w:sz w:val="28"/>
          <w:szCs w:val="28"/>
        </w:rPr>
        <w:t xml:space="preserve">«ЕВКОМ»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EA7679" w:rsidP="00EA7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7976DC">
        <w:rPr>
          <w:rFonts w:ascii="Times New Roman" w:hAnsi="Times New Roman"/>
          <w:sz w:val="28"/>
          <w:szCs w:val="28"/>
        </w:rPr>
        <w:t>10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976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7976DC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 xml:space="preserve">директором ООО </w:t>
      </w:r>
      <w:r w:rsidR="007976DC">
        <w:rPr>
          <w:rFonts w:ascii="Times New Roman" w:hAnsi="Times New Roman"/>
          <w:sz w:val="28"/>
          <w:szCs w:val="28"/>
        </w:rPr>
        <w:t xml:space="preserve">«ЕВКОМ»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7976DC">
        <w:rPr>
          <w:rFonts w:ascii="Times New Roman" w:hAnsi="Times New Roman"/>
          <w:sz w:val="28"/>
          <w:szCs w:val="28"/>
        </w:rPr>
        <w:t>Комлева Е.Н.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7976DC">
        <w:rPr>
          <w:rFonts w:ascii="Times New Roman" w:hAnsi="Times New Roman"/>
          <w:sz w:val="28"/>
          <w:szCs w:val="28"/>
        </w:rPr>
        <w:t xml:space="preserve">генерального </w:t>
      </w:r>
      <w:r w:rsidR="00EA767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7976DC">
        <w:rPr>
          <w:rFonts w:ascii="Times New Roman" w:hAnsi="Times New Roman"/>
          <w:sz w:val="28"/>
          <w:szCs w:val="28"/>
        </w:rPr>
        <w:t>«ЕВКОМ»</w:t>
      </w:r>
      <w:r w:rsidRPr="007976DC" w:rsidR="007976DC">
        <w:rPr>
          <w:rFonts w:ascii="Times New Roman" w:hAnsi="Times New Roman"/>
          <w:sz w:val="28"/>
          <w:szCs w:val="28"/>
        </w:rPr>
        <w:t xml:space="preserve"> </w:t>
      </w:r>
      <w:r w:rsidR="007976DC">
        <w:rPr>
          <w:rFonts w:ascii="Times New Roman" w:hAnsi="Times New Roman"/>
          <w:sz w:val="28"/>
          <w:szCs w:val="28"/>
        </w:rPr>
        <w:t>Комлевой Е.Н.</w:t>
      </w:r>
      <w:r w:rsidR="00EA7679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EA76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A7679" w:rsidP="00EA767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7976DC">
        <w:rPr>
          <w:rFonts w:ascii="Times New Roman" w:hAnsi="Times New Roman"/>
          <w:sz w:val="28"/>
          <w:szCs w:val="28"/>
        </w:rPr>
        <w:t>Комлевой Е.Н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её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976DC">
        <w:rPr>
          <w:rFonts w:ascii="Times New Roman" w:hAnsi="Times New Roman"/>
          <w:sz w:val="28"/>
          <w:szCs w:val="28"/>
        </w:rPr>
        <w:t>Комлевой Е.Н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7976DC">
        <w:rPr>
          <w:rFonts w:ascii="Times New Roman" w:hAnsi="Times New Roman"/>
          <w:sz w:val="28"/>
          <w:szCs w:val="28"/>
        </w:rPr>
        <w:t xml:space="preserve">генерального </w:t>
      </w:r>
      <w:r w:rsidR="00EA767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7976DC">
        <w:rPr>
          <w:rFonts w:ascii="Times New Roman" w:hAnsi="Times New Roman"/>
          <w:sz w:val="28"/>
          <w:szCs w:val="28"/>
        </w:rPr>
        <w:t>«ЕВКОМ» Комлеву Е</w:t>
      </w:r>
      <w:r w:rsidR="00C04C75">
        <w:rPr>
          <w:rFonts w:ascii="Times New Roman" w:hAnsi="Times New Roman"/>
          <w:sz w:val="28"/>
          <w:szCs w:val="28"/>
        </w:rPr>
        <w:t>.</w:t>
      </w:r>
      <w:r w:rsidR="007976DC">
        <w:rPr>
          <w:rFonts w:ascii="Times New Roman" w:hAnsi="Times New Roman"/>
          <w:sz w:val="28"/>
          <w:szCs w:val="28"/>
        </w:rPr>
        <w:t>Н</w:t>
      </w:r>
      <w:r w:rsidR="00C04C75">
        <w:rPr>
          <w:rFonts w:ascii="Times New Roman" w:hAnsi="Times New Roman"/>
          <w:sz w:val="28"/>
          <w:szCs w:val="28"/>
        </w:rPr>
        <w:t>.</w:t>
      </w:r>
      <w:r w:rsidR="00797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EA76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51475F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34D" w:rsidP="003453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4534D" w:rsidP="003453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C04C75" w:rsidP="003453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C75" w:rsidP="003453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34534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75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0CFA"/>
    <w:rsid w:val="001B19CD"/>
    <w:rsid w:val="001C0616"/>
    <w:rsid w:val="001C69C5"/>
    <w:rsid w:val="001D615D"/>
    <w:rsid w:val="001E273E"/>
    <w:rsid w:val="001E5662"/>
    <w:rsid w:val="001F7224"/>
    <w:rsid w:val="001F7D34"/>
    <w:rsid w:val="00234449"/>
    <w:rsid w:val="0024210E"/>
    <w:rsid w:val="00243AA6"/>
    <w:rsid w:val="00244EC2"/>
    <w:rsid w:val="00261CB2"/>
    <w:rsid w:val="00275D25"/>
    <w:rsid w:val="002B556F"/>
    <w:rsid w:val="002D719C"/>
    <w:rsid w:val="002E54E1"/>
    <w:rsid w:val="002F4AFC"/>
    <w:rsid w:val="0034534D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1475F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5169"/>
    <w:rsid w:val="007976DC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9503D"/>
    <w:rsid w:val="009A74DE"/>
    <w:rsid w:val="009C7F04"/>
    <w:rsid w:val="009E469D"/>
    <w:rsid w:val="009E4D10"/>
    <w:rsid w:val="00A1386D"/>
    <w:rsid w:val="00A31EB3"/>
    <w:rsid w:val="00A33985"/>
    <w:rsid w:val="00A4524A"/>
    <w:rsid w:val="00A52ED1"/>
    <w:rsid w:val="00A56AC6"/>
    <w:rsid w:val="00A713FA"/>
    <w:rsid w:val="00AC1050"/>
    <w:rsid w:val="00AC6245"/>
    <w:rsid w:val="00AD1D21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4C75"/>
    <w:rsid w:val="00C05F69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16293"/>
    <w:rsid w:val="00D25007"/>
    <w:rsid w:val="00D261BF"/>
    <w:rsid w:val="00D26385"/>
    <w:rsid w:val="00D271C2"/>
    <w:rsid w:val="00D4505B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95997"/>
    <w:rsid w:val="00EA7679"/>
    <w:rsid w:val="00EC7B1F"/>
    <w:rsid w:val="00ED58A6"/>
    <w:rsid w:val="00EE5A68"/>
    <w:rsid w:val="00EE6DD2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